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19</w:t>
      </w:r>
      <w:r w:rsidR="00A41FC8">
        <w:t xml:space="preserve"> мая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</w:t>
      </w:r>
      <w:r w:rsidRPr="003039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>и</w:t>
      </w:r>
      <w:r w:rsidRPr="00CD6252">
        <w:rPr>
          <w:rFonts w:ascii="Times New Roman" w:hAnsi="Times New Roman"/>
          <w:szCs w:val="24"/>
        </w:rPr>
        <w:t xml:space="preserve"> 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</w:t>
      </w:r>
      <w:r>
        <w:rPr>
          <w:rFonts w:ascii="Times New Roman" w:hAnsi="Times New Roman"/>
          <w:szCs w:val="24"/>
        </w:rPr>
        <w:t xml:space="preserve"> 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Л.М.,</w:t>
      </w:r>
    </w:p>
    <w:p w:rsidR="00F33390" w:rsidRPr="0030394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участием </w:t>
      </w:r>
      <w:r w:rsidR="00EF6CB6">
        <w:rPr>
          <w:rFonts w:ascii="Times New Roman" w:hAnsi="Times New Roman"/>
          <w:szCs w:val="24"/>
        </w:rPr>
        <w:t>Байракова</w:t>
      </w:r>
      <w:r w:rsidR="00EF6CB6">
        <w:rPr>
          <w:rFonts w:ascii="Times New Roman" w:hAnsi="Times New Roman"/>
          <w:szCs w:val="24"/>
        </w:rPr>
        <w:t xml:space="preserve"> Р.С.</w:t>
      </w:r>
      <w:r>
        <w:rPr>
          <w:rFonts w:ascii="Times New Roman" w:hAnsi="Times New Roman"/>
          <w:szCs w:val="24"/>
        </w:rPr>
        <w:t>,</w:t>
      </w:r>
      <w:r w:rsidRPr="00303945" w:rsidR="00303945">
        <w:rPr>
          <w:rFonts w:ascii="Times New Roman" w:hAnsi="Times New Roman"/>
          <w:szCs w:val="24"/>
        </w:rPr>
        <w:t xml:space="preserve"> его защитника </w:t>
      </w:r>
      <w:r w:rsidR="00410550">
        <w:rPr>
          <w:rFonts w:ascii="Times New Roman" w:hAnsi="Times New Roman"/>
          <w:szCs w:val="24"/>
        </w:rPr>
        <w:t>ФИО</w:t>
      </w:r>
      <w:r w:rsidR="00410550">
        <w:rPr>
          <w:rFonts w:ascii="Times New Roman" w:hAnsi="Times New Roman"/>
          <w:szCs w:val="24"/>
        </w:rPr>
        <w:t>1</w:t>
      </w:r>
      <w:r w:rsidR="00303945">
        <w:rPr>
          <w:rFonts w:ascii="Times New Roman" w:hAnsi="Times New Roman"/>
          <w:szCs w:val="24"/>
        </w:rPr>
        <w:t>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Байракова</w:t>
      </w:r>
      <w:r>
        <w:rPr>
          <w:bCs/>
        </w:rPr>
        <w:t xml:space="preserve"> Руслана </w:t>
      </w:r>
      <w:r>
        <w:rPr>
          <w:bCs/>
        </w:rPr>
        <w:t>Сайдаевича</w:t>
      </w:r>
      <w:r w:rsidRPr="00CD6252" w:rsidR="008E212C">
        <w:rPr>
          <w:bCs/>
        </w:rPr>
        <w:t xml:space="preserve">, </w:t>
      </w:r>
      <w:r w:rsidR="00410550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15</w:t>
      </w:r>
      <w:r w:rsidR="00A41FC8">
        <w:t xml:space="preserve"> апреля</w:t>
      </w:r>
      <w:r w:rsidR="003F0B70">
        <w:t xml:space="preserve"> 2025</w:t>
      </w:r>
      <w:r w:rsidRPr="00CD6252">
        <w:t xml:space="preserve"> года в </w:t>
      </w:r>
      <w:r w:rsidR="00A41FC8">
        <w:t>08</w:t>
      </w:r>
      <w:r w:rsidRPr="00CD6252" w:rsidR="00171097">
        <w:t xml:space="preserve"> часов </w:t>
      </w:r>
      <w:r>
        <w:t>40</w:t>
      </w:r>
      <w:r w:rsidRPr="00CD6252">
        <w:t xml:space="preserve"> минут </w:t>
      </w:r>
      <w:r w:rsidR="00EF6CB6">
        <w:t>Байраков</w:t>
      </w:r>
      <w:r w:rsidR="00EF6CB6">
        <w:t xml:space="preserve"> Р.С.</w:t>
      </w:r>
      <w:r w:rsidRPr="00CD6252">
        <w:t xml:space="preserve">, управляя транспортным средством – автомобилем </w:t>
      </w:r>
      <w:r>
        <w:t xml:space="preserve">Тойота HILUX, государственный регистрационный знак </w:t>
      </w:r>
      <w:r w:rsidR="00410550">
        <w:t>***</w:t>
      </w:r>
      <w:r w:rsidRPr="00CD6252">
        <w:t xml:space="preserve">, на </w:t>
      </w:r>
      <w:r>
        <w:t>201 км</w:t>
      </w:r>
      <w:r w:rsidRPr="00CD6252">
        <w:t xml:space="preserve"> автодороги </w:t>
      </w:r>
      <w:r>
        <w:t>Сургут - Нижневартовск</w:t>
      </w:r>
      <w:r w:rsidRPr="00CD6252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 xml:space="preserve">г. </w:t>
      </w:r>
      <w:r w:rsidR="00410550">
        <w:t>***</w:t>
      </w:r>
      <w:r w:rsidRPr="00CD6252" w:rsidR="00A71D0B">
        <w:t xml:space="preserve"> </w:t>
      </w:r>
      <w:r w:rsidRPr="00CD6252">
        <w:t xml:space="preserve">в сторону </w:t>
      </w:r>
      <w:r w:rsidR="00303945">
        <w:t>г.</w:t>
      </w:r>
      <w:r w:rsidR="00410550">
        <w:t>***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Байраков</w:t>
      </w:r>
      <w:r>
        <w:t xml:space="preserve"> Р.С.</w:t>
      </w:r>
      <w:r w:rsidR="00303945">
        <w:t xml:space="preserve">, его защитник </w:t>
      </w:r>
      <w:r w:rsidR="00410550">
        <w:t>ФИО</w:t>
      </w:r>
      <w:r w:rsidR="00410550">
        <w:t>1</w:t>
      </w:r>
      <w:r w:rsidR="00303945">
        <w:t>.</w:t>
      </w:r>
      <w:r w:rsidRPr="00CD6252" w:rsidR="00AC762F">
        <w:t xml:space="preserve"> </w:t>
      </w:r>
      <w:r w:rsidRPr="005C22D4" w:rsidR="007E71A3">
        <w:t>в судебно</w:t>
      </w:r>
      <w:r w:rsidR="00F33390">
        <w:t>м</w:t>
      </w:r>
      <w:r w:rsidRPr="005C22D4" w:rsidR="007E71A3">
        <w:t xml:space="preserve"> заседани</w:t>
      </w:r>
      <w:r w:rsidR="00F33390">
        <w:t>и</w:t>
      </w:r>
      <w:r w:rsidRPr="005C22D4" w:rsidR="007E71A3">
        <w:t xml:space="preserve"> </w:t>
      </w:r>
      <w:r w:rsidR="00303945">
        <w:t xml:space="preserve">не отрицали факт обгона впередиидущего транспортного средства, пояснили, что автомобиль, двигавшийся </w:t>
      </w:r>
      <w:r w:rsidR="00303945">
        <w:t>перед ним</w:t>
      </w:r>
      <w:r w:rsidR="00303945">
        <w:t xml:space="preserve"> включил указатель левого поворота, при этом поворот не осуществлял. 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="00303945">
        <w:t xml:space="preserve">выслушав </w:t>
      </w:r>
      <w:r w:rsidR="00303945">
        <w:t>Байракова</w:t>
      </w:r>
      <w:r w:rsidR="00303945">
        <w:t xml:space="preserve"> Р.С., его защитника,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E23B88">
          <w:t>Частью 4 статьи 12.15</w:t>
        </w:r>
      </w:hyperlink>
      <w:r w:rsidRPr="00CD6252" w:rsidR="00E23B88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E23B88">
          <w:t>Правил</w:t>
        </w:r>
      </w:hyperlink>
      <w:r w:rsidRPr="00CD6252" w:rsidR="00E23B88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E23B88">
          <w:t>частью 3 настоящей статьи</w:t>
        </w:r>
      </w:hyperlink>
      <w:r w:rsidRPr="00CD6252" w:rsidR="00E23B88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B22BDB">
        <w:rPr>
          <w:color w:val="000000"/>
        </w:rPr>
        <w:t xml:space="preserve">646799 </w:t>
      </w:r>
      <w:r w:rsidRPr="00CD6252" w:rsidR="009F2517">
        <w:rPr>
          <w:color w:val="000000"/>
        </w:rPr>
        <w:t xml:space="preserve">от </w:t>
      </w:r>
      <w:r w:rsidR="00B22BDB">
        <w:rPr>
          <w:color w:val="000000"/>
        </w:rPr>
        <w:t>15</w:t>
      </w:r>
      <w:r w:rsidR="00A41FC8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EF6CB6">
        <w:rPr>
          <w:color w:val="000000"/>
        </w:rPr>
        <w:t>Байраков</w:t>
      </w:r>
      <w:r w:rsidR="00EF6CB6">
        <w:rPr>
          <w:color w:val="000000"/>
        </w:rPr>
        <w:t xml:space="preserve"> Р.С.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B22BDB">
        <w:t>201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B22BDB">
        <w:t xml:space="preserve">Тойота HILUX, государственный регистрационный знак </w:t>
      </w:r>
      <w:r w:rsidR="00410550">
        <w:t>***</w:t>
      </w:r>
      <w:r w:rsidRPr="00CD6252">
        <w:t xml:space="preserve">, двигаясь со стороны </w:t>
      </w:r>
      <w:r w:rsidR="00B22BDB">
        <w:t xml:space="preserve">г. </w:t>
      </w:r>
      <w:r w:rsidR="00410550">
        <w:t>***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410550">
        <w:t>***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EF6CB6">
        <w:t>Байраков</w:t>
      </w:r>
      <w:r w:rsidR="00EF6CB6">
        <w:t xml:space="preserve"> Р.С.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 200</w:t>
      </w:r>
      <w:r w:rsidR="00A41FC8">
        <w:t xml:space="preserve"> по </w:t>
      </w:r>
      <w:r w:rsidR="00B22BDB">
        <w:t>202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B22BDB">
        <w:t>201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B22BDB">
        <w:t xml:space="preserve">Тойота HILUX, государственный регистрационный знак </w:t>
      </w:r>
      <w:r w:rsidR="00410550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EF6CB6">
        <w:t>Байраков</w:t>
      </w:r>
      <w:r w:rsidR="00EF6CB6">
        <w:t xml:space="preserve"> Р.С.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EF6CB6">
        <w:rPr>
          <w:rFonts w:ascii="Times New Roman" w:hAnsi="Times New Roman"/>
          <w:sz w:val="24"/>
          <w:szCs w:val="24"/>
        </w:rPr>
        <w:t>Байракова</w:t>
      </w:r>
      <w:r w:rsidR="00EF6CB6">
        <w:rPr>
          <w:rFonts w:ascii="Times New Roman" w:hAnsi="Times New Roman"/>
          <w:sz w:val="24"/>
          <w:szCs w:val="24"/>
        </w:rPr>
        <w:t xml:space="preserve"> Р.С.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303945">
        <w:t>отсутствии</w:t>
      </w:r>
      <w:r w:rsidR="007E71A3">
        <w:t xml:space="preserve"> обстоятельств</w:t>
      </w:r>
      <w:r w:rsidRPr="00CD6252" w:rsidR="00756812">
        <w:t xml:space="preserve"> смягчающ</w:t>
      </w:r>
      <w:r w:rsidR="00303945">
        <w:t>их и</w:t>
      </w:r>
      <w:r w:rsidR="00F33390">
        <w:t xml:space="preserve"> </w:t>
      </w:r>
      <w:r w:rsidRPr="00CD6252" w:rsidR="00303945">
        <w:t xml:space="preserve">отягчающих административную ответственность, предусмотренных </w:t>
      </w:r>
      <w:r w:rsidRPr="00CD6252" w:rsidR="00303945">
        <w:t>ст</w:t>
      </w:r>
      <w:r w:rsidR="00303945">
        <w:t>.ст</w:t>
      </w:r>
      <w:r w:rsidRPr="00CD6252" w:rsidR="00303945">
        <w:t>.</w:t>
      </w:r>
      <w:r w:rsidR="00303945">
        <w:t xml:space="preserve"> 4.2, </w:t>
      </w:r>
      <w:r w:rsidRPr="00CD6252" w:rsidR="00303945">
        <w:t xml:space="preserve">4.3 Кодекса Российской Федерации об административных правонарушениях, </w:t>
      </w:r>
      <w:r w:rsidRPr="00CD6252">
        <w:t xml:space="preserve">мировой судья считает возможным назначить </w:t>
      </w:r>
      <w:r w:rsidR="00B22BDB">
        <w:rPr>
          <w:rFonts w:eastAsia="MS Mincho"/>
        </w:rPr>
        <w:t>Байракову</w:t>
      </w:r>
      <w:r w:rsidR="00B22BDB">
        <w:rPr>
          <w:rFonts w:eastAsia="MS Mincho"/>
        </w:rPr>
        <w:t xml:space="preserve"> Р.С.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B22BDB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B22BD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B22BDB" w:rsidR="00B22BDB">
        <w:rPr>
          <w:rFonts w:ascii="Times New Roman" w:hAnsi="Times New Roman"/>
          <w:bCs/>
          <w:sz w:val="24"/>
          <w:szCs w:val="24"/>
        </w:rPr>
        <w:t>Байракова</w:t>
      </w:r>
      <w:r w:rsidRPr="00B22BDB" w:rsidR="00B22BDB">
        <w:rPr>
          <w:rFonts w:ascii="Times New Roman" w:hAnsi="Times New Roman"/>
          <w:bCs/>
          <w:sz w:val="24"/>
          <w:szCs w:val="24"/>
        </w:rPr>
        <w:t xml:space="preserve"> Руслана </w:t>
      </w:r>
      <w:r w:rsidRPr="00B22BDB" w:rsidR="00B22BDB">
        <w:rPr>
          <w:rFonts w:ascii="Times New Roman" w:hAnsi="Times New Roman"/>
          <w:bCs/>
          <w:sz w:val="24"/>
          <w:szCs w:val="24"/>
        </w:rPr>
        <w:t>Сайдаевича</w:t>
      </w:r>
      <w:r w:rsidRPr="00B22BDB" w:rsidR="00B22BDB">
        <w:rPr>
          <w:rFonts w:ascii="Times New Roman" w:eastAsia="MS Mincho" w:hAnsi="Times New Roman"/>
          <w:sz w:val="24"/>
          <w:szCs w:val="24"/>
        </w:rPr>
        <w:t xml:space="preserve"> </w:t>
      </w:r>
      <w:r w:rsidRPr="00B22BDB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A41FC8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B22BDB">
        <w:t>6941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391BC0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410550" w:rsidP="00303945">
      <w:pPr>
        <w:ind w:right="21"/>
        <w:jc w:val="both"/>
        <w:rPr>
          <w:rFonts w:eastAsia="MS Mincho"/>
          <w:bCs/>
        </w:rPr>
      </w:pPr>
    </w:p>
    <w:p w:rsidR="004D4197" w:rsidRPr="00303945" w:rsidP="00303945">
      <w:pPr>
        <w:ind w:right="21"/>
        <w:jc w:val="both"/>
        <w:rPr>
          <w:rFonts w:eastAsia="MS Mincho"/>
          <w:bCs/>
        </w:rPr>
      </w:pPr>
      <w:r w:rsidRPr="00303945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303945" w:rsidR="005D0075">
        <w:rPr>
          <w:rFonts w:eastAsia="MS Mincho"/>
          <w:bCs/>
        </w:rPr>
        <w:t xml:space="preserve">       </w:t>
      </w:r>
      <w:r w:rsidRPr="00303945" w:rsidR="00C94E18">
        <w:rPr>
          <w:rFonts w:eastAsia="MS Mincho"/>
          <w:bCs/>
        </w:rPr>
        <w:t xml:space="preserve">        Л.М. </w:t>
      </w:r>
      <w:r w:rsidRPr="00303945" w:rsidR="00C94E18">
        <w:rPr>
          <w:rFonts w:eastAsia="MS Mincho"/>
          <w:bCs/>
        </w:rPr>
        <w:t>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550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EF6CB6">
      <w:t>861-0701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2214-78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3945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1BC0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550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6741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830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3B88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DDFD-19F7-46D0-8DBF-A782B135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